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8C" w:rsidRDefault="00B17882">
      <w:pPr>
        <w:rPr>
          <w:rFonts w:hint="eastAsia"/>
        </w:rPr>
      </w:pPr>
      <w:r>
        <w:rPr>
          <w:rFonts w:hint="eastAsia"/>
        </w:rPr>
        <w:t>グループ・ネクサス・ジャパンの天野さまの</w:t>
      </w:r>
      <w:r>
        <w:rPr>
          <w:rFonts w:hint="eastAsia"/>
        </w:rPr>
        <w:t>FB</w:t>
      </w:r>
      <w:r>
        <w:rPr>
          <w:rFonts w:hint="eastAsia"/>
        </w:rPr>
        <w:t>で知った</w:t>
      </w:r>
      <w:r w:rsidRPr="00B17882">
        <w:rPr>
          <w:rFonts w:hint="eastAsia"/>
          <w:b/>
        </w:rPr>
        <w:t>「がん患者会・サロンの連携」</w:t>
      </w:r>
      <w:r>
        <w:rPr>
          <w:rFonts w:hint="eastAsia"/>
        </w:rPr>
        <w:t>の新しい動きを機に、先駆的ながん患者会・支援団体の連携の事例を挙げて</w:t>
      </w:r>
      <w:r w:rsidR="00FE291A">
        <w:rPr>
          <w:rFonts w:hint="eastAsia"/>
        </w:rPr>
        <w:t>、この「拠点病院における「患者サロン」と「院内交流会＝患者会」のエピローグとしておきたい。</w:t>
      </w:r>
    </w:p>
    <w:p w:rsidR="00F0406A" w:rsidRDefault="00F0406A">
      <w:pPr>
        <w:rPr>
          <w:rFonts w:hint="eastAsia"/>
        </w:rPr>
      </w:pPr>
    </w:p>
    <w:p w:rsidR="00357101" w:rsidRDefault="00FE291A">
      <w:pPr>
        <w:rPr>
          <w:rFonts w:hint="eastAsia"/>
        </w:rPr>
      </w:pPr>
      <w:r>
        <w:rPr>
          <w:rFonts w:hint="eastAsia"/>
        </w:rPr>
        <w:t>全国の</w:t>
      </w:r>
      <w:r w:rsidR="00E165BE">
        <w:rPr>
          <w:rFonts w:hint="eastAsia"/>
        </w:rPr>
        <w:t>がん診療連携拠点病院４２４に於いて、がん患者サロンの</w:t>
      </w:r>
      <w:r>
        <w:rPr>
          <w:rFonts w:hint="eastAsia"/>
        </w:rPr>
        <w:t>開設</w:t>
      </w:r>
      <w:r w:rsidR="00E165BE">
        <w:rPr>
          <w:rFonts w:hint="eastAsia"/>
        </w:rPr>
        <w:t>のあるのが３６３施設である</w:t>
      </w:r>
      <w:r w:rsidR="00F0406A">
        <w:rPr>
          <w:rFonts w:hint="eastAsia"/>
        </w:rPr>
        <w:t>（８６％）。その内、院内外の患者参加を認めている公開型が７５％で、１０％余りは院内に限定している。</w:t>
      </w:r>
    </w:p>
    <w:p w:rsidR="00357101" w:rsidRDefault="00357101">
      <w:pPr>
        <w:rPr>
          <w:rFonts w:hint="eastAsia"/>
        </w:rPr>
      </w:pPr>
      <w:r>
        <w:rPr>
          <w:noProof/>
        </w:rPr>
        <w:drawing>
          <wp:inline distT="0" distB="0" distL="0" distR="0" wp14:anchorId="67F18597" wp14:editId="2D2A6EDD">
            <wp:extent cx="5400040" cy="3329964"/>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00040" cy="3329964"/>
                    </a:xfrm>
                    <a:prstGeom prst="rect">
                      <a:avLst/>
                    </a:prstGeom>
                  </pic:spPr>
                </pic:pic>
              </a:graphicData>
            </a:graphic>
          </wp:inline>
        </w:drawing>
      </w:r>
    </w:p>
    <w:p w:rsidR="00F82F15" w:rsidRDefault="00F82F15">
      <w:pPr>
        <w:rPr>
          <w:rFonts w:hint="eastAsia"/>
        </w:rPr>
      </w:pPr>
    </w:p>
    <w:p w:rsidR="00B17882" w:rsidRDefault="00F0406A">
      <w:pPr>
        <w:rPr>
          <w:rFonts w:hint="eastAsia"/>
        </w:rPr>
      </w:pPr>
      <w:r>
        <w:rPr>
          <w:rFonts w:hint="eastAsia"/>
        </w:rPr>
        <w:t>都道府県が指定するがん診療連携病院では、サロン開設がごくわずかであるのとは対照的に、</w:t>
      </w:r>
      <w:r w:rsidR="00023A9F">
        <w:rPr>
          <w:rFonts w:hint="eastAsia"/>
        </w:rPr>
        <w:t>そ</w:t>
      </w:r>
      <w:r>
        <w:rPr>
          <w:rFonts w:hint="eastAsia"/>
        </w:rPr>
        <w:t>の設置は進んできていると思われる。しかし、</w:t>
      </w:r>
      <w:r w:rsidR="00FE291A">
        <w:rPr>
          <w:rFonts w:hint="eastAsia"/>
        </w:rPr>
        <w:t>各都道府県</w:t>
      </w:r>
      <w:r w:rsidR="00023A9F">
        <w:rPr>
          <w:rFonts w:hint="eastAsia"/>
        </w:rPr>
        <w:t>の行政サイドの方針に</w:t>
      </w:r>
      <w:r w:rsidR="00FE291A">
        <w:rPr>
          <w:rFonts w:hint="eastAsia"/>
        </w:rPr>
        <w:t>大きな差異があるのが課題であり、また、</w:t>
      </w:r>
      <w:r>
        <w:rPr>
          <w:rFonts w:hint="eastAsia"/>
        </w:rPr>
        <w:t>その</w:t>
      </w:r>
      <w:r w:rsidR="00023A9F">
        <w:rPr>
          <w:rFonts w:hint="eastAsia"/>
        </w:rPr>
        <w:t>個々の</w:t>
      </w:r>
      <w:r>
        <w:rPr>
          <w:rFonts w:hint="eastAsia"/>
        </w:rPr>
        <w:t>運営の内容に関しては玉石混交の感がある。</w:t>
      </w:r>
      <w:r w:rsidR="00023A9F">
        <w:rPr>
          <w:rFonts w:hint="eastAsia"/>
        </w:rPr>
        <w:t>（</w:t>
      </w:r>
      <w:hyperlink r:id="rId6" w:history="1">
        <w:r w:rsidR="00023A9F" w:rsidRPr="00357101">
          <w:rPr>
            <w:rStyle w:val="a3"/>
            <w:rFonts w:hint="eastAsia"/>
          </w:rPr>
          <w:t>都道府県別がん診療連携拠点病院における［患者サロン］と［患者交流会＝患者会］参照）</w:t>
        </w:r>
      </w:hyperlink>
    </w:p>
    <w:p w:rsidR="00357101" w:rsidRDefault="00FE291A">
      <w:pPr>
        <w:rPr>
          <w:rFonts w:hint="eastAsia"/>
        </w:rPr>
      </w:pPr>
      <w:r>
        <w:rPr>
          <w:rFonts w:hint="eastAsia"/>
        </w:rPr>
        <w:t>一方、以前から</w:t>
      </w:r>
      <w:r w:rsidR="00863194">
        <w:rPr>
          <w:rFonts w:hint="eastAsia"/>
        </w:rPr>
        <w:t>あ</w:t>
      </w:r>
      <w:r>
        <w:rPr>
          <w:rFonts w:hint="eastAsia"/>
        </w:rPr>
        <w:t>る疾患別の患者会の状況を、拠点病院やローカル活動から拾い上げてみると、事例として数の多い「乳がん患者会」が２７７、</w:t>
      </w:r>
      <w:hyperlink r:id="rId7" w:history="1">
        <w:r w:rsidR="00863194" w:rsidRPr="00357101">
          <w:rPr>
            <w:rStyle w:val="a3"/>
            <w:rFonts w:hint="eastAsia"/>
          </w:rPr>
          <w:t>「</w:t>
        </w:r>
        <w:r w:rsidRPr="00357101">
          <w:rPr>
            <w:rStyle w:val="a3"/>
            <w:rFonts w:hint="eastAsia"/>
          </w:rPr>
          <w:t>血液腫瘍</w:t>
        </w:r>
        <w:r w:rsidR="00863194" w:rsidRPr="00357101">
          <w:rPr>
            <w:rStyle w:val="a3"/>
            <w:rFonts w:hint="eastAsia"/>
          </w:rPr>
          <w:t>患者会」が１０１</w:t>
        </w:r>
      </w:hyperlink>
      <w:r w:rsidR="00863194">
        <w:rPr>
          <w:rFonts w:hint="eastAsia"/>
        </w:rPr>
        <w:t>、</w:t>
      </w:r>
    </w:p>
    <w:p w:rsidR="00F0406A" w:rsidRDefault="00357101">
      <w:pPr>
        <w:rPr>
          <w:rFonts w:hint="eastAsia"/>
        </w:rPr>
      </w:pPr>
      <w:hyperlink r:id="rId8" w:history="1">
        <w:r w:rsidR="00863194" w:rsidRPr="00357101">
          <w:rPr>
            <w:rStyle w:val="a3"/>
            <w:rFonts w:hint="eastAsia"/>
          </w:rPr>
          <w:t>「婦人科がん」が４２</w:t>
        </w:r>
      </w:hyperlink>
      <w:r w:rsidR="00863194">
        <w:rPr>
          <w:rFonts w:hint="eastAsia"/>
        </w:rPr>
        <w:t>ほどみられる。これらと患者サロンのコラボレーションも一部では見られ始めている。</w:t>
      </w:r>
    </w:p>
    <w:p w:rsidR="00863194" w:rsidRDefault="00863194">
      <w:pPr>
        <w:rPr>
          <w:rFonts w:hint="eastAsia"/>
        </w:rPr>
      </w:pPr>
    </w:p>
    <w:p w:rsidR="00863194" w:rsidRDefault="00863194">
      <w:pPr>
        <w:rPr>
          <w:rFonts w:hint="eastAsia"/>
        </w:rPr>
      </w:pPr>
      <w:r>
        <w:rPr>
          <w:rFonts w:hint="eastAsia"/>
        </w:rPr>
        <w:t>がん対策基本法の８年の歳月での成果の一面であろうが、早くから行政・大学・医療機関・患者支援団体の連携で、患者交流の場を展開してきた先駆的な自治体が</w:t>
      </w:r>
      <w:r w:rsidRPr="00863194">
        <w:rPr>
          <w:rFonts w:hint="eastAsia"/>
          <w:b/>
        </w:rPr>
        <w:t>熊本県</w:t>
      </w:r>
      <w:r>
        <w:rPr>
          <w:rFonts w:hint="eastAsia"/>
        </w:rPr>
        <w:t>である。</w:t>
      </w:r>
    </w:p>
    <w:p w:rsidR="00F82F15" w:rsidRDefault="00B21FBF">
      <w:pPr>
        <w:rPr>
          <w:rFonts w:hint="eastAsia"/>
        </w:rPr>
      </w:pPr>
      <w:hyperlink r:id="rId9" w:history="1">
        <w:r w:rsidRPr="00B21FBF">
          <w:rPr>
            <w:rStyle w:val="a3"/>
            <w:rFonts w:hint="eastAsia"/>
          </w:rPr>
          <w:t>「くまもと医療都市ネットワーク情報センター」</w:t>
        </w:r>
      </w:hyperlink>
      <w:r>
        <w:rPr>
          <w:rFonts w:hint="eastAsia"/>
        </w:rPr>
        <w:t>が公開されていて県内のがんに関する情</w:t>
      </w:r>
      <w:r>
        <w:rPr>
          <w:rFonts w:hint="eastAsia"/>
        </w:rPr>
        <w:lastRenderedPageBreak/>
        <w:t>報がリアルタイムで流されている。</w:t>
      </w:r>
    </w:p>
    <w:p w:rsidR="00F82F15" w:rsidRDefault="00F82F15">
      <w:pPr>
        <w:rPr>
          <w:rFonts w:hint="eastAsia"/>
        </w:rPr>
      </w:pPr>
      <w:r>
        <w:rPr>
          <w:noProof/>
        </w:rPr>
        <w:drawing>
          <wp:inline distT="0" distB="0" distL="0" distR="0">
            <wp:extent cx="4724400" cy="2841417"/>
            <wp:effectExtent l="0" t="0" r="0" b="0"/>
            <wp:docPr id="6" name="図 6" descr="C:\Users\MINABE\Documents\WEB掲載資料　下書き図表類\20151020熊本がん情報センタ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ABE\Documents\WEB掲載資料　下書き図表類\20151020熊本がん情報センター.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7747" cy="2843430"/>
                    </a:xfrm>
                    <a:prstGeom prst="rect">
                      <a:avLst/>
                    </a:prstGeom>
                    <a:noFill/>
                    <a:ln>
                      <a:noFill/>
                    </a:ln>
                  </pic:spPr>
                </pic:pic>
              </a:graphicData>
            </a:graphic>
          </wp:inline>
        </w:drawing>
      </w:r>
    </w:p>
    <w:p w:rsidR="00F82F15" w:rsidRDefault="00F82F15">
      <w:pPr>
        <w:rPr>
          <w:rFonts w:hint="eastAsia"/>
        </w:rPr>
      </w:pPr>
      <w:r>
        <w:rPr>
          <w:noProof/>
        </w:rPr>
        <w:drawing>
          <wp:inline distT="0" distB="0" distL="0" distR="0">
            <wp:extent cx="4791075" cy="1496372"/>
            <wp:effectExtent l="0" t="0" r="0" b="8890"/>
            <wp:docPr id="7" name="図 7" descr="C:\Users\MINABE\Documents\WEB掲載資料　下書き図表類\20151020熊本がんサロンネットワーク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NABE\Documents\WEB掲載資料　下書き図表類\20151020熊本がんサロンネットワーク図.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2900" cy="1496942"/>
                    </a:xfrm>
                    <a:prstGeom prst="rect">
                      <a:avLst/>
                    </a:prstGeom>
                    <a:noFill/>
                    <a:ln>
                      <a:noFill/>
                    </a:ln>
                  </pic:spPr>
                </pic:pic>
              </a:graphicData>
            </a:graphic>
          </wp:inline>
        </w:drawing>
      </w:r>
    </w:p>
    <w:p w:rsidR="00F82F15" w:rsidRDefault="00F82F15">
      <w:pPr>
        <w:rPr>
          <w:rFonts w:hint="eastAsia"/>
        </w:rPr>
      </w:pPr>
    </w:p>
    <w:p w:rsidR="00513134" w:rsidRDefault="00513134">
      <w:pPr>
        <w:rPr>
          <w:rFonts w:hint="eastAsia"/>
        </w:rPr>
      </w:pPr>
    </w:p>
    <w:p w:rsidR="00B21FBF" w:rsidRDefault="00460105">
      <w:pPr>
        <w:rPr>
          <w:rFonts w:hint="eastAsia"/>
        </w:rPr>
      </w:pPr>
      <w:r>
        <w:rPr>
          <w:rFonts w:hint="eastAsia"/>
        </w:rPr>
        <w:t>それを、更に実用的な情報として</w:t>
      </w:r>
      <w:r w:rsidRPr="00460105">
        <w:rPr>
          <w:rFonts w:hint="eastAsia"/>
        </w:rPr>
        <w:t>熊本大学医学部附属病院</w:t>
      </w:r>
      <w:r w:rsidRPr="00460105">
        <w:rPr>
          <w:rFonts w:hint="eastAsia"/>
        </w:rPr>
        <w:t xml:space="preserve"> </w:t>
      </w:r>
      <w:r>
        <w:rPr>
          <w:rFonts w:hint="eastAsia"/>
        </w:rPr>
        <w:t>地域医療連携室から出されている</w:t>
      </w:r>
      <w:hyperlink r:id="rId12" w:history="1">
        <w:r w:rsidRPr="00460105">
          <w:rPr>
            <w:rStyle w:val="a3"/>
            <w:rFonts w:hint="eastAsia"/>
          </w:rPr>
          <w:t>「熊本県「私のカルテ」がん診療センター」</w:t>
        </w:r>
      </w:hyperlink>
      <w:r>
        <w:rPr>
          <w:rFonts w:hint="eastAsia"/>
        </w:rPr>
        <w:t>がある。</w:t>
      </w:r>
    </w:p>
    <w:p w:rsidR="00F82F15" w:rsidRDefault="00F82F15">
      <w:pPr>
        <w:rPr>
          <w:rFonts w:hint="eastAsia"/>
        </w:rPr>
      </w:pPr>
      <w:r>
        <w:rPr>
          <w:noProof/>
        </w:rPr>
        <w:drawing>
          <wp:inline distT="0" distB="0" distL="0" distR="0">
            <wp:extent cx="4657725" cy="2323767"/>
            <wp:effectExtent l="0" t="0" r="0" b="635"/>
            <wp:docPr id="8" name="図 8" descr="C:\Users\MINABE\Documents\WEB掲載資料　下書き図表類\20151020熊本県私のカル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NABE\Documents\WEB掲載資料　下書き図表類\20151020熊本県私のカルテ.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7177" cy="2323494"/>
                    </a:xfrm>
                    <a:prstGeom prst="rect">
                      <a:avLst/>
                    </a:prstGeom>
                    <a:noFill/>
                    <a:ln>
                      <a:noFill/>
                    </a:ln>
                  </pic:spPr>
                </pic:pic>
              </a:graphicData>
            </a:graphic>
          </wp:inline>
        </w:drawing>
      </w:r>
    </w:p>
    <w:p w:rsidR="00F82F15" w:rsidRDefault="00985C37">
      <w:pPr>
        <w:rPr>
          <w:rFonts w:hint="eastAsia"/>
        </w:rPr>
      </w:pPr>
      <w:r>
        <w:rPr>
          <w:rFonts w:hint="eastAsia"/>
        </w:rPr>
        <w:lastRenderedPageBreak/>
        <w:t>日々の各がんサロンの活動情報については、</w:t>
      </w:r>
      <w:r w:rsidR="00023A9F">
        <w:rPr>
          <w:rFonts w:hint="eastAsia"/>
        </w:rPr>
        <w:t>Facebook</w:t>
      </w:r>
      <w:hyperlink r:id="rId14" w:history="1">
        <w:r w:rsidRPr="00985C37">
          <w:rPr>
            <w:rStyle w:val="a3"/>
            <w:rFonts w:hint="eastAsia"/>
          </w:rPr>
          <w:t>「がんサロ</w:t>
        </w:r>
        <w:r w:rsidRPr="00985C37">
          <w:rPr>
            <w:rStyle w:val="a3"/>
            <w:rFonts w:hint="eastAsia"/>
          </w:rPr>
          <w:t>ン</w:t>
        </w:r>
        <w:r w:rsidRPr="00985C37">
          <w:rPr>
            <w:rStyle w:val="a3"/>
            <w:rFonts w:hint="eastAsia"/>
          </w:rPr>
          <w:t>ネットワー</w:t>
        </w:r>
        <w:r w:rsidRPr="00985C37">
          <w:rPr>
            <w:rStyle w:val="a3"/>
            <w:rFonts w:hint="eastAsia"/>
          </w:rPr>
          <w:t>ク</w:t>
        </w:r>
        <w:r w:rsidRPr="00985C37">
          <w:rPr>
            <w:rStyle w:val="a3"/>
            <w:rFonts w:hint="eastAsia"/>
          </w:rPr>
          <w:t>熊本」</w:t>
        </w:r>
      </w:hyperlink>
      <w:r>
        <w:rPr>
          <w:rFonts w:hint="eastAsia"/>
        </w:rPr>
        <w:t>で身近な情報として活用が出来て、親しみが持てる。</w:t>
      </w:r>
    </w:p>
    <w:p w:rsidR="00F82F15" w:rsidRDefault="00F82F15">
      <w:pPr>
        <w:rPr>
          <w:rFonts w:hint="eastAsia"/>
        </w:rPr>
      </w:pPr>
      <w:r>
        <w:rPr>
          <w:noProof/>
        </w:rPr>
        <w:drawing>
          <wp:inline distT="0" distB="0" distL="0" distR="0" wp14:anchorId="352D34CE" wp14:editId="5F96A80D">
            <wp:extent cx="4595869" cy="23145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04244" cy="2318793"/>
                    </a:xfrm>
                    <a:prstGeom prst="rect">
                      <a:avLst/>
                    </a:prstGeom>
                  </pic:spPr>
                </pic:pic>
              </a:graphicData>
            </a:graphic>
          </wp:inline>
        </w:drawing>
      </w:r>
    </w:p>
    <w:p w:rsidR="00985C37" w:rsidRDefault="00985C37">
      <w:pPr>
        <w:rPr>
          <w:rFonts w:hint="eastAsia"/>
        </w:rPr>
      </w:pPr>
      <w:r>
        <w:rPr>
          <w:rFonts w:hint="eastAsia"/>
        </w:rPr>
        <w:t>これらの</w:t>
      </w:r>
      <w:r>
        <w:rPr>
          <w:rFonts w:hint="eastAsia"/>
        </w:rPr>
        <w:t>IT</w:t>
      </w:r>
      <w:r>
        <w:rPr>
          <w:rFonts w:hint="eastAsia"/>
        </w:rPr>
        <w:t>情報の実態として、患者・医療者・行政の人的交流の場が多く開かれているが、その最近の一例</w:t>
      </w:r>
      <w:hyperlink r:id="rId16" w:history="1">
        <w:r w:rsidR="005417AD" w:rsidRPr="005417AD">
          <w:rPr>
            <w:rStyle w:val="a3"/>
            <w:rFonts w:hint="eastAsia"/>
          </w:rPr>
          <w:t>（みんなで話そう会）</w:t>
        </w:r>
      </w:hyperlink>
      <w:r>
        <w:rPr>
          <w:rFonts w:hint="eastAsia"/>
        </w:rPr>
        <w:t>を図で挙げておこう。</w:t>
      </w:r>
    </w:p>
    <w:p w:rsidR="00F82F15" w:rsidRDefault="00F82F15">
      <w:pPr>
        <w:rPr>
          <w:rFonts w:hint="eastAsia"/>
        </w:rPr>
      </w:pPr>
    </w:p>
    <w:p w:rsidR="005417AD" w:rsidRDefault="00F82F15">
      <w:pPr>
        <w:rPr>
          <w:rFonts w:hint="eastAsia"/>
        </w:rPr>
      </w:pPr>
      <w:r>
        <w:rPr>
          <w:noProof/>
        </w:rPr>
        <w:drawing>
          <wp:inline distT="0" distB="0" distL="0" distR="0">
            <wp:extent cx="4572000" cy="4440668"/>
            <wp:effectExtent l="0" t="0" r="0" b="0"/>
            <wp:docPr id="10" name="図 10" descr="C:\Users\MINABE\Documents\WEB掲載資料　下書き図表類\20151020熊本―みんなで話そう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NABE\Documents\WEB掲載資料　下書き図表類\20151020熊本―みんなで話そう会.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0192" cy="4448624"/>
                    </a:xfrm>
                    <a:prstGeom prst="rect">
                      <a:avLst/>
                    </a:prstGeom>
                    <a:noFill/>
                    <a:ln>
                      <a:noFill/>
                    </a:ln>
                  </pic:spPr>
                </pic:pic>
              </a:graphicData>
            </a:graphic>
          </wp:inline>
        </w:drawing>
      </w:r>
    </w:p>
    <w:p w:rsidR="005417AD" w:rsidRDefault="005417AD">
      <w:pPr>
        <w:rPr>
          <w:rFonts w:hint="eastAsia"/>
        </w:rPr>
      </w:pPr>
      <w:r>
        <w:rPr>
          <w:rFonts w:hint="eastAsia"/>
        </w:rPr>
        <w:lastRenderedPageBreak/>
        <w:t>宮城県では、宮城県がん総合支援センター（宮城対がん協会）のもとで発足したばかりのがん患者会やサロンの組織</w:t>
      </w:r>
      <w:hyperlink r:id="rId18" w:history="1">
        <w:r w:rsidRPr="005417AD">
          <w:rPr>
            <w:rStyle w:val="a3"/>
            <w:rFonts w:hint="eastAsia"/>
          </w:rPr>
          <w:t>「がん患者会・サロンネットワ</w:t>
        </w:r>
        <w:r w:rsidRPr="005417AD">
          <w:rPr>
            <w:rStyle w:val="a3"/>
            <w:rFonts w:hint="eastAsia"/>
          </w:rPr>
          <w:t>ー</w:t>
        </w:r>
        <w:r w:rsidRPr="005417AD">
          <w:rPr>
            <w:rStyle w:val="a3"/>
            <w:rFonts w:hint="eastAsia"/>
          </w:rPr>
          <w:t>クみやぎ」</w:t>
        </w:r>
      </w:hyperlink>
      <w:r>
        <w:rPr>
          <w:rFonts w:hint="eastAsia"/>
        </w:rPr>
        <w:t>が注目され</w:t>
      </w:r>
      <w:r w:rsidR="00CA1C2B">
        <w:rPr>
          <w:rFonts w:hint="eastAsia"/>
        </w:rPr>
        <w:t>る</w:t>
      </w:r>
      <w:r>
        <w:rPr>
          <w:rFonts w:hint="eastAsia"/>
        </w:rPr>
        <w:t>。</w:t>
      </w:r>
    </w:p>
    <w:p w:rsidR="00F82F15" w:rsidRDefault="00F82F15">
      <w:pPr>
        <w:rPr>
          <w:rFonts w:hint="eastAsia"/>
        </w:rPr>
      </w:pPr>
      <w:r>
        <w:rPr>
          <w:noProof/>
        </w:rPr>
        <w:drawing>
          <wp:inline distT="0" distB="0" distL="0" distR="0">
            <wp:extent cx="3505200" cy="2535548"/>
            <wp:effectExtent l="0" t="0" r="0" b="0"/>
            <wp:docPr id="12" name="図 12" descr="C:\Users\MINABE\Documents\WEB掲載資料　下書き図表類\20151020宮城がん対策協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NABE\Documents\WEB掲載資料　下書き図表類\20151020宮城がん対策協会.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07418" cy="2537153"/>
                    </a:xfrm>
                    <a:prstGeom prst="rect">
                      <a:avLst/>
                    </a:prstGeom>
                    <a:noFill/>
                    <a:ln>
                      <a:noFill/>
                    </a:ln>
                  </pic:spPr>
                </pic:pic>
              </a:graphicData>
            </a:graphic>
          </wp:inline>
        </w:drawing>
      </w:r>
    </w:p>
    <w:p w:rsidR="00F82F15" w:rsidRDefault="00F82F15">
      <w:pPr>
        <w:rPr>
          <w:rFonts w:hint="eastAsia"/>
        </w:rPr>
      </w:pPr>
      <w:r>
        <w:rPr>
          <w:noProof/>
        </w:rPr>
        <w:drawing>
          <wp:inline distT="0" distB="0" distL="0" distR="0">
            <wp:extent cx="3534335" cy="5006973"/>
            <wp:effectExtent l="0" t="0" r="9525" b="3810"/>
            <wp:docPr id="11" name="図 11" descr="C:\Users\MINABE\Documents\WEB掲載資料　下書き図表類\20151020宮城がんサロンネットワ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NABE\Documents\WEB掲載資料　下書き図表類\20151020宮城がんサロンネットワーク.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42129" cy="5018015"/>
                    </a:xfrm>
                    <a:prstGeom prst="rect">
                      <a:avLst/>
                    </a:prstGeom>
                    <a:noFill/>
                    <a:ln>
                      <a:noFill/>
                    </a:ln>
                  </pic:spPr>
                </pic:pic>
              </a:graphicData>
            </a:graphic>
          </wp:inline>
        </w:drawing>
      </w:r>
    </w:p>
    <w:p w:rsidR="00F82F15" w:rsidRDefault="005417AD">
      <w:pPr>
        <w:rPr>
          <w:rFonts w:hint="eastAsia"/>
        </w:rPr>
      </w:pPr>
      <w:r>
        <w:rPr>
          <w:rFonts w:hint="eastAsia"/>
        </w:rPr>
        <w:lastRenderedPageBreak/>
        <w:t>宮城県では、</w:t>
      </w:r>
      <w:hyperlink r:id="rId21" w:history="1">
        <w:r w:rsidRPr="00F0572C">
          <w:rPr>
            <w:rStyle w:val="a3"/>
            <w:rFonts w:hint="eastAsia"/>
          </w:rPr>
          <w:t>東北大学病院のがんセンター先進包括的がん医療推進室</w:t>
        </w:r>
      </w:hyperlink>
      <w:r>
        <w:rPr>
          <w:rFonts w:hint="eastAsia"/>
        </w:rPr>
        <w:t>が、以前から県内における「がんサロン」や患者会の関する諸情報を発信してきており、新たなるネットワーク発足へも中心的な役割を</w:t>
      </w:r>
      <w:r w:rsidR="00F82F15">
        <w:rPr>
          <w:rFonts w:hint="eastAsia"/>
        </w:rPr>
        <w:t>担</w:t>
      </w:r>
      <w:r>
        <w:rPr>
          <w:rFonts w:hint="eastAsia"/>
        </w:rPr>
        <w:t>っており、東北大学という影響力の大きい医療機関を活用している点が注目される。</w:t>
      </w:r>
    </w:p>
    <w:p w:rsidR="00F82F15" w:rsidRDefault="00F82F15">
      <w:pPr>
        <w:rPr>
          <w:rFonts w:hint="eastAsia"/>
        </w:rPr>
      </w:pPr>
      <w:r>
        <w:rPr>
          <w:noProof/>
        </w:rPr>
        <w:drawing>
          <wp:inline distT="0" distB="0" distL="0" distR="0">
            <wp:extent cx="5400040" cy="4078580"/>
            <wp:effectExtent l="0" t="0" r="0" b="0"/>
            <wp:docPr id="13" name="図 13" descr="C:\Users\MINABE\Documents\WEB掲載資料　下書き図表類\20151020東北大学がん推進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NABE\Documents\WEB掲載資料　下書き図表類\20151020東北大学がん推進室.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4078580"/>
                    </a:xfrm>
                    <a:prstGeom prst="rect">
                      <a:avLst/>
                    </a:prstGeom>
                    <a:noFill/>
                    <a:ln>
                      <a:noFill/>
                    </a:ln>
                  </pic:spPr>
                </pic:pic>
              </a:graphicData>
            </a:graphic>
          </wp:inline>
        </w:drawing>
      </w:r>
    </w:p>
    <w:p w:rsidR="00513134" w:rsidRDefault="00513134">
      <w:pPr>
        <w:rPr>
          <w:rFonts w:hint="eastAsia"/>
        </w:rPr>
      </w:pPr>
    </w:p>
    <w:p w:rsidR="005417AD" w:rsidRDefault="00F0572C">
      <w:pPr>
        <w:rPr>
          <w:rFonts w:hint="eastAsia"/>
        </w:rPr>
      </w:pPr>
      <w:r>
        <w:rPr>
          <w:rFonts w:hint="eastAsia"/>
        </w:rPr>
        <w:t>熊本県に次ぐ宮城県のこの様な動きが、他の都道府県の行政への刺激となることを期待したい。</w:t>
      </w:r>
    </w:p>
    <w:p w:rsidR="005417AD" w:rsidRDefault="005417AD">
      <w:pPr>
        <w:rPr>
          <w:rFonts w:hint="eastAsia"/>
        </w:rPr>
      </w:pPr>
    </w:p>
    <w:p w:rsidR="00513134" w:rsidRDefault="00513134">
      <w:pPr>
        <w:rPr>
          <w:rFonts w:hint="eastAsia"/>
        </w:rPr>
      </w:pPr>
    </w:p>
    <w:p w:rsidR="00513134" w:rsidRPr="00513134" w:rsidRDefault="00513134">
      <w:pPr>
        <w:rPr>
          <w:rFonts w:hint="eastAsia"/>
        </w:rPr>
      </w:pPr>
      <w:bookmarkStart w:id="0" w:name="_GoBack"/>
      <w:bookmarkEnd w:id="0"/>
    </w:p>
    <w:p w:rsidR="005417AD" w:rsidRDefault="00786364">
      <w:pPr>
        <w:rPr>
          <w:rFonts w:hint="eastAsia"/>
        </w:rPr>
      </w:pPr>
      <w:r>
        <w:rPr>
          <w:rFonts w:hint="eastAsia"/>
        </w:rPr>
        <w:t>がん患者団体が今年になって立ち上げた連携組織、</w:t>
      </w:r>
      <w:hyperlink r:id="rId23" w:history="1">
        <w:r w:rsidRPr="00786364">
          <w:rPr>
            <w:rStyle w:val="a3"/>
            <w:rFonts w:hint="eastAsia"/>
          </w:rPr>
          <w:t>「全国がん患者団体連合体」</w:t>
        </w:r>
      </w:hyperlink>
      <w:r>
        <w:rPr>
          <w:rFonts w:hint="eastAsia"/>
        </w:rPr>
        <w:t>がある。</w:t>
      </w:r>
    </w:p>
    <w:p w:rsidR="00786364" w:rsidRDefault="00786364">
      <w:pPr>
        <w:rPr>
          <w:rFonts w:hint="eastAsia"/>
        </w:rPr>
      </w:pPr>
      <w:r>
        <w:rPr>
          <w:rFonts w:hint="eastAsia"/>
        </w:rPr>
        <w:t>これは、がん患者団体が結束して共通の目標を遂行してゆこうとする動きであり、都道府県単位のがんサロンを中心とした動きとは異質であるが、注目される。</w:t>
      </w:r>
    </w:p>
    <w:p w:rsidR="00F82F15" w:rsidRDefault="00F82F15">
      <w:pPr>
        <w:rPr>
          <w:rFonts w:hint="eastAsia"/>
        </w:rPr>
      </w:pPr>
      <w:r>
        <w:rPr>
          <w:noProof/>
        </w:rPr>
        <w:lastRenderedPageBreak/>
        <w:drawing>
          <wp:inline distT="0" distB="0" distL="0" distR="0">
            <wp:extent cx="5400040" cy="2499500"/>
            <wp:effectExtent l="0" t="0" r="0" b="0"/>
            <wp:docPr id="14" name="図 14" descr="C:\Users\MINABE\Documents\WEB掲載資料　下書き図表類\20151020全がん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NABE\Documents\WEB掲載資料　下書き図表類\20151020全がん連.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2499500"/>
                    </a:xfrm>
                    <a:prstGeom prst="rect">
                      <a:avLst/>
                    </a:prstGeom>
                    <a:noFill/>
                    <a:ln>
                      <a:noFill/>
                    </a:ln>
                  </pic:spPr>
                </pic:pic>
              </a:graphicData>
            </a:graphic>
          </wp:inline>
        </w:drawing>
      </w:r>
    </w:p>
    <w:p w:rsidR="00F82F15" w:rsidRDefault="00F82F15">
      <w:pPr>
        <w:rPr>
          <w:rFonts w:hint="eastAsia"/>
        </w:rPr>
      </w:pPr>
    </w:p>
    <w:p w:rsidR="00CA1C2B" w:rsidRDefault="00CA1C2B">
      <w:pPr>
        <w:rPr>
          <w:rFonts w:hint="eastAsia"/>
        </w:rPr>
      </w:pPr>
    </w:p>
    <w:p w:rsidR="005417AD" w:rsidRDefault="00786364">
      <w:pPr>
        <w:rPr>
          <w:rFonts w:hint="eastAsia"/>
        </w:rPr>
      </w:pPr>
      <w:r>
        <w:rPr>
          <w:rFonts w:hint="eastAsia"/>
        </w:rPr>
        <w:t>視点を変えて、個々に点在している疾患別の患者会、とりわけ院内患者会にあっては、がん診療連携拠点病院に設置されている</w:t>
      </w:r>
      <w:r w:rsidR="00023A9F">
        <w:rPr>
          <w:rFonts w:hint="eastAsia"/>
        </w:rPr>
        <w:t>「がんサロン」とのコラボレーションや同じ仲間の患者会同士の交流が、患者会の発展と視野の拡大に役立つものであろうと思う。</w:t>
      </w:r>
    </w:p>
    <w:p w:rsidR="005417AD" w:rsidRDefault="00F82F15">
      <w:pPr>
        <w:rPr>
          <w:rFonts w:hint="eastAsia"/>
        </w:rPr>
      </w:pPr>
      <w:r>
        <w:rPr>
          <w:rFonts w:hint="eastAsia"/>
        </w:rPr>
        <w:t xml:space="preserve">　　　　　　　　　　　　　　　　　　　　　　　　　　　　　　（文責：三鍋康彦）</w:t>
      </w:r>
    </w:p>
    <w:p w:rsidR="005417AD" w:rsidRDefault="005417AD">
      <w:pPr>
        <w:rPr>
          <w:rFonts w:hint="eastAsia"/>
        </w:rPr>
      </w:pPr>
    </w:p>
    <w:p w:rsidR="005417AD" w:rsidRDefault="005417AD">
      <w:pPr>
        <w:rPr>
          <w:rFonts w:hint="eastAsia"/>
        </w:rPr>
      </w:pPr>
    </w:p>
    <w:p w:rsidR="005417AD" w:rsidRDefault="005417AD">
      <w:pPr>
        <w:rPr>
          <w:rFonts w:hint="eastAsia"/>
        </w:rPr>
      </w:pPr>
    </w:p>
    <w:p w:rsidR="005417AD" w:rsidRPr="00CA1C2B" w:rsidRDefault="005417AD">
      <w:pPr>
        <w:rPr>
          <w:rFonts w:hint="eastAsia"/>
        </w:rPr>
      </w:pPr>
    </w:p>
    <w:p w:rsidR="005417AD" w:rsidRDefault="005417AD">
      <w:pPr>
        <w:rPr>
          <w:rFonts w:hint="eastAsia"/>
        </w:rPr>
      </w:pPr>
    </w:p>
    <w:p w:rsidR="005417AD" w:rsidRDefault="005417AD">
      <w:pPr>
        <w:rPr>
          <w:rFonts w:hint="eastAsia"/>
        </w:rPr>
      </w:pPr>
      <w:r>
        <w:rPr>
          <w:rFonts w:hint="eastAsia"/>
        </w:rPr>
        <w:t xml:space="preserve">　　　　　　　　　　　　　　　　　　　　　　　　　　　　　　　　　　　　　　　　　　　　　　　</w:t>
      </w:r>
    </w:p>
    <w:p w:rsidR="005417AD" w:rsidRDefault="005417AD">
      <w:pPr>
        <w:rPr>
          <w:rFonts w:hint="eastAsia"/>
        </w:rPr>
      </w:pPr>
      <w:r>
        <w:rPr>
          <w:rFonts w:hint="eastAsia"/>
        </w:rPr>
        <w:t xml:space="preserve">　　　　　　　　　　　　　　　　　　　　　　　　　　　　　　　　　　　　　　　　　　　　　　　　　</w:t>
      </w:r>
    </w:p>
    <w:p w:rsidR="005417AD" w:rsidRDefault="005417AD">
      <w:pPr>
        <w:rPr>
          <w:rFonts w:hint="eastAsia"/>
        </w:rPr>
      </w:pPr>
      <w:r>
        <w:rPr>
          <w:rFonts w:hint="eastAsia"/>
        </w:rPr>
        <w:t xml:space="preserve">　　　　　　　　　　　　　　　　　　　　　　　　　　　　　　　　　　　　　　　　　　　　</w:t>
      </w:r>
    </w:p>
    <w:p w:rsidR="005417AD" w:rsidRDefault="005417AD">
      <w:pPr>
        <w:rPr>
          <w:rFonts w:hint="eastAsia"/>
        </w:rPr>
      </w:pPr>
      <w:r>
        <w:rPr>
          <w:rFonts w:hint="eastAsia"/>
        </w:rPr>
        <w:t xml:space="preserve">　　</w:t>
      </w:r>
    </w:p>
    <w:p w:rsidR="005417AD" w:rsidRDefault="005417AD">
      <w:pPr>
        <w:rPr>
          <w:rFonts w:hint="eastAsia"/>
        </w:rPr>
      </w:pPr>
    </w:p>
    <w:p w:rsidR="005417AD" w:rsidRDefault="005417AD">
      <w:pPr>
        <w:rPr>
          <w:rFonts w:hint="eastAsia"/>
        </w:rPr>
      </w:pPr>
    </w:p>
    <w:p w:rsidR="005417AD" w:rsidRDefault="005417AD">
      <w:pPr>
        <w:rPr>
          <w:rFonts w:hint="eastAsia"/>
        </w:rPr>
      </w:pPr>
    </w:p>
    <w:p w:rsidR="005417AD" w:rsidRDefault="005417AD">
      <w:pPr>
        <w:rPr>
          <w:rFonts w:hint="eastAsia"/>
        </w:rPr>
      </w:pPr>
    </w:p>
    <w:p w:rsidR="005417AD" w:rsidRDefault="005417AD">
      <w:pPr>
        <w:rPr>
          <w:rFonts w:hint="eastAsia"/>
        </w:rPr>
      </w:pPr>
    </w:p>
    <w:p w:rsidR="005417AD" w:rsidRDefault="005417AD">
      <w:pPr>
        <w:rPr>
          <w:rFonts w:hint="eastAsia"/>
        </w:rPr>
      </w:pPr>
    </w:p>
    <w:p w:rsidR="005417AD" w:rsidRPr="005417AD" w:rsidRDefault="005417AD"/>
    <w:sectPr w:rsidR="005417AD" w:rsidRPr="005417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82"/>
    <w:rsid w:val="00023A9F"/>
    <w:rsid w:val="00357101"/>
    <w:rsid w:val="003C548C"/>
    <w:rsid w:val="00460105"/>
    <w:rsid w:val="00513134"/>
    <w:rsid w:val="005417AD"/>
    <w:rsid w:val="00786364"/>
    <w:rsid w:val="00863194"/>
    <w:rsid w:val="00985C37"/>
    <w:rsid w:val="00B17882"/>
    <w:rsid w:val="00B21FBF"/>
    <w:rsid w:val="00CA1C2B"/>
    <w:rsid w:val="00D2750D"/>
    <w:rsid w:val="00E165BE"/>
    <w:rsid w:val="00F0406A"/>
    <w:rsid w:val="00F0572C"/>
    <w:rsid w:val="00F82F15"/>
    <w:rsid w:val="00FE2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FBF"/>
    <w:rPr>
      <w:color w:val="0000FF" w:themeColor="hyperlink"/>
      <w:u w:val="single"/>
    </w:rPr>
  </w:style>
  <w:style w:type="paragraph" w:styleId="a4">
    <w:name w:val="Balloon Text"/>
    <w:basedOn w:val="a"/>
    <w:link w:val="a5"/>
    <w:uiPriority w:val="99"/>
    <w:semiHidden/>
    <w:unhideWhenUsed/>
    <w:rsid w:val="005417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17AD"/>
    <w:rPr>
      <w:rFonts w:asciiTheme="majorHAnsi" w:eastAsiaTheme="majorEastAsia" w:hAnsiTheme="majorHAnsi" w:cstheme="majorBidi"/>
      <w:sz w:val="18"/>
      <w:szCs w:val="18"/>
    </w:rPr>
  </w:style>
  <w:style w:type="character" w:styleId="a6">
    <w:name w:val="FollowedHyperlink"/>
    <w:basedOn w:val="a0"/>
    <w:uiPriority w:val="99"/>
    <w:semiHidden/>
    <w:unhideWhenUsed/>
    <w:rsid w:val="00F057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FBF"/>
    <w:rPr>
      <w:color w:val="0000FF" w:themeColor="hyperlink"/>
      <w:u w:val="single"/>
    </w:rPr>
  </w:style>
  <w:style w:type="paragraph" w:styleId="a4">
    <w:name w:val="Balloon Text"/>
    <w:basedOn w:val="a"/>
    <w:link w:val="a5"/>
    <w:uiPriority w:val="99"/>
    <w:semiHidden/>
    <w:unhideWhenUsed/>
    <w:rsid w:val="005417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17AD"/>
    <w:rPr>
      <w:rFonts w:asciiTheme="majorHAnsi" w:eastAsiaTheme="majorEastAsia" w:hAnsiTheme="majorHAnsi" w:cstheme="majorBidi"/>
      <w:sz w:val="18"/>
      <w:szCs w:val="18"/>
    </w:rPr>
  </w:style>
  <w:style w:type="character" w:styleId="a6">
    <w:name w:val="FollowedHyperlink"/>
    <w:basedOn w:val="a0"/>
    <w:uiPriority w:val="99"/>
    <w:semiHidden/>
    <w:unhideWhenUsed/>
    <w:rsid w:val="00F057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a-nova.jp/&#12364;&#12435;&#12469;&#12525;&#12531;-&#23142;&#20154;&#31185;&#12364;&#12435;&#12394;&#12393;/" TargetMode="External"/><Relationship Id="rId13" Type="http://schemas.openxmlformats.org/officeDocument/2006/relationships/image" Target="media/image4.jpeg"/><Relationship Id="rId18" Type="http://schemas.openxmlformats.org/officeDocument/2006/relationships/hyperlink" Target="http://miyagi-gansupport.com/news/62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osp.tohoku.ac.jp/cc/cop/cop.html" TargetMode="External"/><Relationship Id="rId7" Type="http://schemas.openxmlformats.org/officeDocument/2006/relationships/hyperlink" Target="http://www.medicina-nova.jp/&#34880;&#28082;&#33131;&#30221;&#24739;&#32773;&#20250;/" TargetMode="External"/><Relationship Id="rId12" Type="http://schemas.openxmlformats.org/officeDocument/2006/relationships/hyperlink" Target="http://www2.kuh.kumamoto-u.ac.jp/mykarte/index.html" TargetMode="External"/><Relationship Id="rId17" Type="http://schemas.openxmlformats.org/officeDocument/2006/relationships/image" Target="media/image6.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pref.kumamoto.jp/common/UploadFileOutput.ashx?c_id=3&amp;id=12746&amp;sub_id=1&amp;flid=41653" TargetMode="External"/><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www.medicina-nova.jp/&#12364;&#12435;&#12469;&#12525;&#12531;-&#23142;&#20154;&#31185;&#12364;&#12435;&#12394;&#12393;/" TargetMode="Externa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hyperlink" Target="http://zenganren.jp/" TargetMode="Externa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kumamoto.iryoutoshi.hinokuni-net.jp/html/gun.html" TargetMode="External"/><Relationship Id="rId14" Type="http://schemas.openxmlformats.org/officeDocument/2006/relationships/hyperlink" Target="https://www.facebook.com/&#12364;&#12435;&#12469;&#12525;&#12531;&#12493;&#12483;&#12488;&#12527;&#12540;&#12463;&#29066;&#26412;-440134406090808/" TargetMode="External"/><Relationship Id="rId22"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6</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MINABE</dc:creator>
  <cp:lastModifiedBy>MINABE</cp:lastModifiedBy>
  <cp:revision>3</cp:revision>
  <dcterms:created xsi:type="dcterms:W3CDTF">2015-10-20T00:08:00Z</dcterms:created>
  <dcterms:modified xsi:type="dcterms:W3CDTF">2015-10-20T04:19:00Z</dcterms:modified>
</cp:coreProperties>
</file>