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8F9" w:rsidRPr="00307680" w:rsidRDefault="00E00973" w:rsidP="00E678F9">
      <w:pPr>
        <w:rPr>
          <w:b/>
          <w:szCs w:val="21"/>
          <w:u w:val="thick"/>
        </w:rPr>
      </w:pPr>
      <w:r>
        <w:rPr>
          <w:rFonts w:hint="eastAsia"/>
          <w:b/>
          <w:sz w:val="32"/>
          <w:szCs w:val="32"/>
          <w:u w:val="thick"/>
        </w:rPr>
        <w:t>３</w:t>
      </w:r>
      <w:r w:rsidR="00E678F9">
        <w:rPr>
          <w:rFonts w:hint="eastAsia"/>
          <w:b/>
          <w:sz w:val="32"/>
          <w:szCs w:val="32"/>
          <w:u w:val="thick"/>
        </w:rPr>
        <w:t>：</w:t>
      </w:r>
      <w:r w:rsidR="00E678F9" w:rsidRPr="00307680">
        <w:rPr>
          <w:rFonts w:hint="eastAsia"/>
          <w:b/>
          <w:sz w:val="32"/>
          <w:szCs w:val="32"/>
          <w:u w:val="thick"/>
        </w:rPr>
        <w:t>新―プチ血液疾患の患者・家族会－</w:t>
      </w:r>
      <w:r w:rsidR="00E678F9">
        <w:rPr>
          <w:rFonts w:hint="eastAsia"/>
          <w:b/>
          <w:sz w:val="32"/>
          <w:szCs w:val="32"/>
          <w:u w:val="thick"/>
        </w:rPr>
        <w:t>岩手県</w:t>
      </w:r>
      <w:r w:rsidR="00E678F9" w:rsidRPr="00307680">
        <w:rPr>
          <w:rFonts w:hint="eastAsia"/>
          <w:b/>
          <w:sz w:val="32"/>
          <w:szCs w:val="32"/>
          <w:u w:val="thick"/>
        </w:rPr>
        <w:t>編</w:t>
      </w:r>
    </w:p>
    <w:p w:rsidR="00E678F9" w:rsidRPr="001D39F5" w:rsidRDefault="00E678F9" w:rsidP="00E678F9">
      <w:pPr>
        <w:rPr>
          <w:color w:val="FF0000"/>
          <w:sz w:val="18"/>
          <w:szCs w:val="18"/>
        </w:rPr>
      </w:pPr>
      <w:r>
        <w:rPr>
          <w:rFonts w:hint="eastAsia"/>
          <w:b/>
          <w:szCs w:val="21"/>
        </w:rPr>
        <w:t xml:space="preserve">　</w:t>
      </w:r>
      <w:r w:rsidRPr="000F4D92">
        <w:rPr>
          <w:rFonts w:hint="eastAsia"/>
          <w:b/>
          <w:color w:val="FF0000"/>
          <w:szCs w:val="21"/>
        </w:rPr>
        <w:t>―</w:t>
      </w:r>
      <w:r>
        <w:rPr>
          <w:rFonts w:hint="eastAsia"/>
          <w:color w:val="FF0000"/>
          <w:sz w:val="18"/>
          <w:szCs w:val="18"/>
        </w:rPr>
        <w:t>５</w:t>
      </w:r>
      <w:r w:rsidRPr="001D39F5">
        <w:rPr>
          <w:rFonts w:hint="eastAsia"/>
          <w:color w:val="FF0000"/>
          <w:sz w:val="18"/>
          <w:szCs w:val="18"/>
        </w:rPr>
        <w:t>年</w:t>
      </w:r>
      <w:r>
        <w:rPr>
          <w:rFonts w:hint="eastAsia"/>
          <w:color w:val="FF0000"/>
          <w:sz w:val="18"/>
          <w:szCs w:val="18"/>
        </w:rPr>
        <w:t>前に調査した前報では、病院のホームページ更新などでリンク切断が多くなってしまった―</w:t>
      </w:r>
    </w:p>
    <w:p w:rsidR="00E678F9" w:rsidRDefault="001E4E94" w:rsidP="00E678F9">
      <w:r>
        <w:rPr>
          <w:rFonts w:hint="eastAsia"/>
        </w:rPr>
        <w:t>岩手県</w:t>
      </w:r>
      <w:r w:rsidR="00E678F9">
        <w:rPr>
          <w:rFonts w:hint="eastAsia"/>
        </w:rPr>
        <w:t>の「がん診療連携拠点病院」は</w:t>
      </w:r>
      <w:r>
        <w:rPr>
          <w:rFonts w:hint="eastAsia"/>
        </w:rPr>
        <w:t>１０</w:t>
      </w:r>
      <w:r w:rsidR="00E678F9">
        <w:rPr>
          <w:rFonts w:hint="eastAsia"/>
        </w:rPr>
        <w:t>施設あり、それらを中心にして「がん患者サロン」の設置が推進されてきている。より同じ疾患の患者仲間との交流を望む人たちへは、疾患別の院内患者会やローカル患者会・支援団体がある。</w:t>
      </w:r>
      <w:r w:rsidR="00E678F9" w:rsidRPr="00EA28EC">
        <w:rPr>
          <w:rFonts w:hint="eastAsia"/>
          <w:b/>
          <w:color w:val="FF0000"/>
        </w:rPr>
        <w:t>血液疾患</w:t>
      </w:r>
      <w:r w:rsidR="00E678F9">
        <w:rPr>
          <w:rFonts w:hint="eastAsia"/>
        </w:rPr>
        <w:t>については、</w:t>
      </w:r>
      <w:r>
        <w:rPr>
          <w:rFonts w:hint="eastAsia"/>
        </w:rPr>
        <w:t>岩手県</w:t>
      </w:r>
      <w:r w:rsidR="00E678F9">
        <w:rPr>
          <w:rFonts w:hint="eastAsia"/>
        </w:rPr>
        <w:t>には日本血液学会研修医療施設が３ヶ所あるが、</w:t>
      </w:r>
      <w:r>
        <w:rPr>
          <w:rFonts w:hint="eastAsia"/>
        </w:rPr>
        <w:t>血液疾患に関わる患者・家族の会は見いだせなかった。</w:t>
      </w:r>
    </w:p>
    <w:p w:rsidR="00A94D05" w:rsidRDefault="00A94D05" w:rsidP="00E678F9"/>
    <w:p w:rsidR="00A94D05" w:rsidRDefault="00167400" w:rsidP="00E678F9">
      <w:r>
        <w:rPr>
          <w:rFonts w:hint="eastAsia"/>
        </w:rPr>
        <w:t>血液疾患の患者にとっての次善の策としては、ピアサポートを実施しているところや血液内科のある病院の患者サロンなどの活用であろう。さらには、がんの病種に関わらないローカルな活用をしている患者会・患者支援団体などが挙げられる。特定がん病種</w:t>
      </w:r>
      <w:r w:rsidR="002B0365">
        <w:rPr>
          <w:rFonts w:hint="eastAsia"/>
        </w:rPr>
        <w:t>の院内患者会は</w:t>
      </w:r>
      <w:r w:rsidR="002B0365">
        <w:rPr>
          <w:rFonts w:hint="eastAsia"/>
        </w:rPr>
        <w:t>20</w:t>
      </w:r>
      <w:r w:rsidR="002B0365">
        <w:rPr>
          <w:rFonts w:hint="eastAsia"/>
        </w:rPr>
        <w:t>ほど見出せたが、非公開が多く対象とは考えにくい。</w:t>
      </w:r>
    </w:p>
    <w:p w:rsidR="002B0365" w:rsidRDefault="002B0365" w:rsidP="00E678F9"/>
    <w:p w:rsidR="00041EF8" w:rsidRDefault="00041EF8" w:rsidP="00E678F9">
      <w:r w:rsidRPr="00597963">
        <w:rPr>
          <w:rFonts w:hint="eastAsia"/>
          <w:b/>
        </w:rPr>
        <w:t>岩手県庁ホームページ</w:t>
      </w:r>
      <w:r>
        <w:rPr>
          <w:rFonts w:hint="eastAsia"/>
        </w:rPr>
        <w:t>には、がん患者・家族サロンの情報が懇切に掲載されている。</w:t>
      </w:r>
      <w:r w:rsidR="00957402">
        <w:rPr>
          <w:rFonts w:hint="eastAsia"/>
        </w:rPr>
        <w:t>このような情報源があることが周知されている</w:t>
      </w:r>
      <w:r w:rsidR="008D183F">
        <w:rPr>
          <w:rFonts w:hint="eastAsia"/>
        </w:rPr>
        <w:t>のが望ましい。</w:t>
      </w:r>
      <w:bookmarkStart w:id="0" w:name="_GoBack"/>
      <w:bookmarkEnd w:id="0"/>
    </w:p>
    <w:p w:rsidR="002B0365" w:rsidRDefault="00E3701E" w:rsidP="00597963">
      <w:hyperlink r:id="rId6" w:history="1">
        <w:r w:rsidR="00597963" w:rsidRPr="00041EF8">
          <w:rPr>
            <w:rStyle w:val="a3"/>
            <w:rFonts w:hint="eastAsia"/>
          </w:rPr>
          <w:t>岩手県庁</w:t>
        </w:r>
        <w:r w:rsidR="00597963">
          <w:rPr>
            <w:rStyle w:val="a3"/>
            <w:rFonts w:hint="eastAsia"/>
          </w:rPr>
          <w:t>より発行されている</w:t>
        </w:r>
        <w:r w:rsidR="00597963" w:rsidRPr="00041EF8">
          <w:rPr>
            <w:rStyle w:val="a3"/>
            <w:rFonts w:hint="eastAsia"/>
          </w:rPr>
          <w:t>「岩手のがん療養サポートブック」</w:t>
        </w:r>
      </w:hyperlink>
      <w:r w:rsidR="00597963">
        <w:rPr>
          <w:rFonts w:hint="eastAsia"/>
        </w:rPr>
        <w:t xml:space="preserve">も参考になるが、以下にある県庁のホームページ掲載情報の要約である。ネット活用がし難い人たちへの情報となろう。　　</w:t>
      </w:r>
      <w:hyperlink r:id="rId7" w:history="1">
        <w:r w:rsidR="00957402" w:rsidRPr="00957402">
          <w:rPr>
            <w:rStyle w:val="a3"/>
            <w:rFonts w:hint="eastAsia"/>
          </w:rPr>
          <w:t>❶</w:t>
        </w:r>
        <w:r w:rsidR="00041EF8" w:rsidRPr="00957402">
          <w:rPr>
            <w:rStyle w:val="a3"/>
            <w:rFonts w:hint="eastAsia"/>
          </w:rPr>
          <w:t>県内のがん患者・家族サロン一覧（要約）</w:t>
        </w:r>
      </w:hyperlink>
    </w:p>
    <w:p w:rsidR="002B0365" w:rsidRDefault="00E3701E" w:rsidP="00041EF8">
      <w:pPr>
        <w:ind w:firstLineChars="400" w:firstLine="840"/>
      </w:pPr>
      <w:hyperlink r:id="rId8" w:history="1">
        <w:r w:rsidR="00957402" w:rsidRPr="00957402">
          <w:rPr>
            <w:rStyle w:val="a3"/>
            <w:rFonts w:hint="eastAsia"/>
          </w:rPr>
          <w:t>❷</w:t>
        </w:r>
        <w:r w:rsidR="00041EF8" w:rsidRPr="00957402">
          <w:rPr>
            <w:rStyle w:val="a3"/>
            <w:rFonts w:hint="eastAsia"/>
          </w:rPr>
          <w:t>県内のがん患者・家族サロン一覧（詳細）</w:t>
        </w:r>
      </w:hyperlink>
    </w:p>
    <w:p w:rsidR="002B0365" w:rsidRPr="00041EF8" w:rsidRDefault="00041EF8" w:rsidP="00E678F9">
      <w:r>
        <w:rPr>
          <w:rFonts w:hint="eastAsia"/>
        </w:rPr>
        <w:t xml:space="preserve">　　　　</w:t>
      </w:r>
      <w:hyperlink r:id="rId9" w:history="1">
        <w:r w:rsidR="00957402" w:rsidRPr="00957402">
          <w:rPr>
            <w:rStyle w:val="a3"/>
            <w:rFonts w:hint="eastAsia"/>
          </w:rPr>
          <w:t>❸</w:t>
        </w:r>
        <w:r w:rsidRPr="00957402">
          <w:rPr>
            <w:rStyle w:val="a3"/>
            <w:rFonts w:hint="eastAsia"/>
          </w:rPr>
          <w:t>県内のがん患者・家族サロンのパンフレット（リンク）</w:t>
        </w:r>
      </w:hyperlink>
    </w:p>
    <w:p w:rsidR="002B0365" w:rsidRDefault="00041EF8" w:rsidP="00E678F9">
      <w:r>
        <w:rPr>
          <w:rFonts w:hint="eastAsia"/>
        </w:rPr>
        <w:t xml:space="preserve">　　　　</w:t>
      </w:r>
      <w:hyperlink r:id="rId10" w:history="1">
        <w:r w:rsidR="00957402" w:rsidRPr="00957402">
          <w:rPr>
            <w:rStyle w:val="a3"/>
            <w:rFonts w:hint="eastAsia"/>
          </w:rPr>
          <w:t>❹</w:t>
        </w:r>
        <w:r w:rsidRPr="00957402">
          <w:rPr>
            <w:rStyle w:val="a3"/>
            <w:rFonts w:hint="eastAsia"/>
          </w:rPr>
          <w:t>県内病院のがん情報サロン</w:t>
        </w:r>
        <w:r w:rsidR="00742CC0">
          <w:rPr>
            <w:rStyle w:val="a3"/>
            <w:rFonts w:hint="eastAsia"/>
          </w:rPr>
          <w:t>へ</w:t>
        </w:r>
        <w:r w:rsidRPr="00957402">
          <w:rPr>
            <w:rStyle w:val="a3"/>
            <w:rFonts w:hint="eastAsia"/>
          </w:rPr>
          <w:t>のリンク</w:t>
        </w:r>
      </w:hyperlink>
    </w:p>
    <w:p w:rsidR="002B0365" w:rsidRPr="00957402" w:rsidRDefault="00957402" w:rsidP="00E678F9">
      <w:r>
        <w:rPr>
          <w:noProof/>
        </w:rPr>
        <w:drawing>
          <wp:anchor distT="0" distB="0" distL="114300" distR="114300" simplePos="0" relativeHeight="251658240" behindDoc="0" locked="0" layoutInCell="1" allowOverlap="1" wp14:anchorId="67C092BA" wp14:editId="61C9CFFF">
            <wp:simplePos x="0" y="0"/>
            <wp:positionH relativeFrom="column">
              <wp:posOffset>938837</wp:posOffset>
            </wp:positionH>
            <wp:positionV relativeFrom="paragraph">
              <wp:posOffset>22148</wp:posOffset>
            </wp:positionV>
            <wp:extent cx="3237595" cy="4108136"/>
            <wp:effectExtent l="0" t="0" r="1270" b="6985"/>
            <wp:wrapNone/>
            <wp:docPr id="2" name="図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7595" cy="4108136"/>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❶</w:t>
      </w:r>
    </w:p>
    <w:p w:rsidR="002B0365" w:rsidRDefault="002B0365" w:rsidP="00E678F9"/>
    <w:p w:rsidR="002B0365" w:rsidRDefault="002B0365" w:rsidP="00E678F9"/>
    <w:p w:rsidR="002B0365" w:rsidRDefault="002B0365" w:rsidP="00E678F9"/>
    <w:p w:rsidR="002B0365" w:rsidRDefault="002B0365" w:rsidP="00E678F9"/>
    <w:p w:rsidR="002B0365" w:rsidRDefault="002B0365" w:rsidP="00E678F9"/>
    <w:p w:rsidR="002B0365" w:rsidRDefault="002B0365" w:rsidP="00E678F9"/>
    <w:p w:rsidR="002B0365" w:rsidRDefault="002B0365" w:rsidP="00E678F9"/>
    <w:p w:rsidR="002B0365" w:rsidRDefault="002B0365" w:rsidP="00E678F9"/>
    <w:p w:rsidR="002B0365" w:rsidRDefault="002B0365"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FC4C11" w:rsidP="00E678F9">
      <w:r>
        <w:rPr>
          <w:noProof/>
        </w:rPr>
        <w:lastRenderedPageBreak/>
        <w:drawing>
          <wp:anchor distT="0" distB="0" distL="114300" distR="114300" simplePos="0" relativeHeight="251659264" behindDoc="0" locked="0" layoutInCell="1" allowOverlap="1" wp14:anchorId="7BE7528D" wp14:editId="7456D611">
            <wp:simplePos x="0" y="0"/>
            <wp:positionH relativeFrom="column">
              <wp:posOffset>899390</wp:posOffset>
            </wp:positionH>
            <wp:positionV relativeFrom="paragraph">
              <wp:posOffset>126198</wp:posOffset>
            </wp:positionV>
            <wp:extent cx="3667649" cy="3136812"/>
            <wp:effectExtent l="0" t="0" r="0" b="6985"/>
            <wp:wrapNone/>
            <wp:docPr id="3" name="図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1652" cy="3140236"/>
                    </a:xfrm>
                    <a:prstGeom prst="rect">
                      <a:avLst/>
                    </a:prstGeom>
                  </pic:spPr>
                </pic:pic>
              </a:graphicData>
            </a:graphic>
            <wp14:sizeRelH relativeFrom="page">
              <wp14:pctWidth>0</wp14:pctWidth>
            </wp14:sizeRelH>
            <wp14:sizeRelV relativeFrom="page">
              <wp14:pctHeight>0</wp14:pctHeight>
            </wp14:sizeRelV>
          </wp:anchor>
        </w:drawing>
      </w:r>
    </w:p>
    <w:p w:rsidR="00957402" w:rsidRDefault="00957402" w:rsidP="00E678F9">
      <w:r>
        <w:rPr>
          <w:rFonts w:hint="eastAsia"/>
        </w:rPr>
        <w:t xml:space="preserve">　　　　　❷</w:t>
      </w:r>
    </w:p>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957402" w:rsidP="00E678F9"/>
    <w:p w:rsidR="00957402" w:rsidRDefault="00FC4C11" w:rsidP="00E678F9">
      <w:r>
        <w:rPr>
          <w:rFonts w:hint="eastAsia"/>
        </w:rPr>
        <w:t>これらの中で、バラエティーに富んだ活動をしている</w:t>
      </w:r>
      <w:hyperlink r:id="rId13" w:history="1">
        <w:r w:rsidRPr="00FC4C11">
          <w:rPr>
            <w:rStyle w:val="a3"/>
            <w:rFonts w:hint="eastAsia"/>
            <w:b/>
          </w:rPr>
          <w:t>岩手医科大学付属病院腫瘍センターの「がん患者・家族サロン」</w:t>
        </w:r>
      </w:hyperlink>
      <w:r>
        <w:rPr>
          <w:rFonts w:hint="eastAsia"/>
        </w:rPr>
        <w:t>は、賑やかに楽しそうで多様な内容の探索が容易にできている。</w:t>
      </w:r>
    </w:p>
    <w:p w:rsidR="00957402" w:rsidRDefault="00FC4C11" w:rsidP="00E678F9">
      <w:r>
        <w:rPr>
          <w:noProof/>
        </w:rPr>
        <w:drawing>
          <wp:anchor distT="0" distB="0" distL="114300" distR="114300" simplePos="0" relativeHeight="251661312" behindDoc="0" locked="0" layoutInCell="1" allowOverlap="1" wp14:anchorId="39DC1CF0" wp14:editId="4C4EF04A">
            <wp:simplePos x="0" y="0"/>
            <wp:positionH relativeFrom="column">
              <wp:posOffset>226060</wp:posOffset>
            </wp:positionH>
            <wp:positionV relativeFrom="paragraph">
              <wp:posOffset>32943</wp:posOffset>
            </wp:positionV>
            <wp:extent cx="5219700" cy="4867275"/>
            <wp:effectExtent l="0" t="0" r="0" b="9525"/>
            <wp:wrapNone/>
            <wp:docPr id="6" name="図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19700" cy="4867275"/>
                    </a:xfrm>
                    <a:prstGeom prst="rect">
                      <a:avLst/>
                    </a:prstGeom>
                  </pic:spPr>
                </pic:pic>
              </a:graphicData>
            </a:graphic>
            <wp14:sizeRelH relativeFrom="page">
              <wp14:pctWidth>0</wp14:pctWidth>
            </wp14:sizeRelH>
            <wp14:sizeRelV relativeFrom="page">
              <wp14:pctHeight>0</wp14:pctHeight>
            </wp14:sizeRelV>
          </wp:anchor>
        </w:drawing>
      </w:r>
    </w:p>
    <w:p w:rsidR="00957402" w:rsidRDefault="00957402" w:rsidP="00E678F9"/>
    <w:p w:rsidR="00957402" w:rsidRDefault="00FC4C11" w:rsidP="00E678F9">
      <w:r>
        <w:rPr>
          <w:rFonts w:hint="eastAsia"/>
        </w:rPr>
        <w:t xml:space="preserve">　　</w:t>
      </w:r>
    </w:p>
    <w:p w:rsidR="00957402" w:rsidRDefault="00957402" w:rsidP="00E678F9"/>
    <w:p w:rsidR="002B0365" w:rsidRDefault="002B0365" w:rsidP="00E678F9"/>
    <w:p w:rsidR="002B0365" w:rsidRDefault="002B0365" w:rsidP="00E678F9"/>
    <w:p w:rsidR="002B0365" w:rsidRDefault="002B0365" w:rsidP="00E678F9"/>
    <w:p w:rsidR="002B0365" w:rsidRDefault="002B0365"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FC4C11" w:rsidP="00E678F9"/>
    <w:p w:rsidR="00FC4C11" w:rsidRDefault="002F3226" w:rsidP="00E678F9">
      <w:r>
        <w:rPr>
          <w:rFonts w:hint="eastAsia"/>
        </w:rPr>
        <w:lastRenderedPageBreak/>
        <w:t>スタッフの紹介あり、サロンの活動記録のがん患者・家族サロン便りがあり、月間の各種の予定表が掲載されている。その月の予定表を挙げてみると、</w:t>
      </w:r>
    </w:p>
    <w:p w:rsidR="00A26A21" w:rsidRDefault="00A26A21" w:rsidP="00E678F9"/>
    <w:p w:rsidR="00FC4C11" w:rsidRDefault="000C12E1" w:rsidP="00E678F9">
      <w:r>
        <w:rPr>
          <w:noProof/>
        </w:rPr>
        <w:drawing>
          <wp:anchor distT="0" distB="0" distL="114300" distR="114300" simplePos="0" relativeHeight="251665408" behindDoc="0" locked="0" layoutInCell="1" allowOverlap="1" wp14:anchorId="48779791" wp14:editId="2EFE7C7B">
            <wp:simplePos x="0" y="0"/>
            <wp:positionH relativeFrom="column">
              <wp:posOffset>387036</wp:posOffset>
            </wp:positionH>
            <wp:positionV relativeFrom="paragraph">
              <wp:posOffset>7236</wp:posOffset>
            </wp:positionV>
            <wp:extent cx="5114925" cy="6057900"/>
            <wp:effectExtent l="0" t="0" r="9525" b="0"/>
            <wp:wrapNone/>
            <wp:docPr id="9" name="図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14925" cy="6057900"/>
                    </a:xfrm>
                    <a:prstGeom prst="rect">
                      <a:avLst/>
                    </a:prstGeom>
                  </pic:spPr>
                </pic:pic>
              </a:graphicData>
            </a:graphic>
            <wp14:sizeRelH relativeFrom="page">
              <wp14:pctWidth>0</wp14:pctWidth>
            </wp14:sizeRelH>
            <wp14:sizeRelV relativeFrom="page">
              <wp14:pctHeight>0</wp14:pctHeight>
            </wp14:sizeRelV>
          </wp:anchor>
        </w:drawing>
      </w:r>
    </w:p>
    <w:p w:rsidR="00FC4C11" w:rsidRDefault="002F3226" w:rsidP="00E678F9">
      <w:r>
        <w:rPr>
          <w:rFonts w:hint="eastAsia"/>
        </w:rPr>
        <w:t xml:space="preserve">　　　</w:t>
      </w:r>
    </w:p>
    <w:p w:rsidR="00FC4C11" w:rsidRDefault="00FC4C11" w:rsidP="00E678F9"/>
    <w:p w:rsidR="00FC4C11" w:rsidRDefault="00FC4C11" w:rsidP="00E678F9"/>
    <w:p w:rsidR="00FC4C11" w:rsidRDefault="00FC4C1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0C12E1" w:rsidRDefault="000C12E1" w:rsidP="00E678F9"/>
    <w:p w:rsidR="00A345A1" w:rsidRDefault="00A345A1" w:rsidP="00A345A1">
      <w:r>
        <w:rPr>
          <w:rFonts w:hint="eastAsia"/>
        </w:rPr>
        <w:t>がん診療連携拠点病院を中心に普及してきたがん患者サロンなどが、医療機関のホームページにこのように掲載されると、利用者となる患者やその家族にとって</w:t>
      </w:r>
      <w:r w:rsidR="00191A3E">
        <w:rPr>
          <w:rFonts w:hint="eastAsia"/>
        </w:rPr>
        <w:t>は</w:t>
      </w:r>
      <w:r>
        <w:rPr>
          <w:rFonts w:hint="eastAsia"/>
        </w:rPr>
        <w:t>便利であり心理的な壁が低くなって参加しやすくなることだろう。</w:t>
      </w:r>
    </w:p>
    <w:p w:rsidR="00A345A1" w:rsidRDefault="00A345A1" w:rsidP="00A345A1"/>
    <w:p w:rsidR="000C12E1" w:rsidRPr="00A345A1" w:rsidRDefault="000C12E1" w:rsidP="00E678F9"/>
    <w:p w:rsidR="00A26A21" w:rsidRDefault="00A26A21" w:rsidP="00E678F9"/>
    <w:p w:rsidR="00A26A21" w:rsidRDefault="00A26A21" w:rsidP="00E678F9">
      <w:r>
        <w:rPr>
          <w:rFonts w:hint="eastAsia"/>
        </w:rPr>
        <w:lastRenderedPageBreak/>
        <w:t>院内患者会はさておき、公開されている</w:t>
      </w:r>
      <w:r w:rsidRPr="00191A3E">
        <w:rPr>
          <w:rFonts w:hint="eastAsia"/>
          <w:b/>
        </w:rPr>
        <w:t>県内のがん患者・家族会の情報</w:t>
      </w:r>
      <w:r>
        <w:rPr>
          <w:rFonts w:hint="eastAsia"/>
        </w:rPr>
        <w:t>が、サロンと同様に県庁のホームページに、懇切に掲載されている。</w:t>
      </w:r>
    </w:p>
    <w:p w:rsidR="00A26A21" w:rsidRDefault="00A26A21" w:rsidP="00E678F9">
      <w:r>
        <w:rPr>
          <w:rFonts w:hint="eastAsia"/>
        </w:rPr>
        <w:t xml:space="preserve">　　　</w:t>
      </w:r>
      <w:hyperlink r:id="rId17" w:history="1">
        <w:r w:rsidRPr="00A26A21">
          <w:rPr>
            <w:rStyle w:val="a3"/>
            <w:rFonts w:hint="eastAsia"/>
          </w:rPr>
          <w:t>❶　県内のがん患者・家族会一覧</w:t>
        </w:r>
      </w:hyperlink>
    </w:p>
    <w:p w:rsidR="00A26A21" w:rsidRDefault="00A26A21" w:rsidP="00E678F9">
      <w:r>
        <w:rPr>
          <w:rFonts w:hint="eastAsia"/>
        </w:rPr>
        <w:t xml:space="preserve">　　　</w:t>
      </w:r>
      <w:hyperlink r:id="rId18" w:history="1">
        <w:r w:rsidRPr="00A26A21">
          <w:rPr>
            <w:rStyle w:val="a3"/>
            <w:rFonts w:hint="eastAsia"/>
          </w:rPr>
          <w:t>❷　県内のがん患者・家族会詳細一覧</w:t>
        </w:r>
      </w:hyperlink>
    </w:p>
    <w:p w:rsidR="00A26A21" w:rsidRDefault="00A26A21" w:rsidP="00E678F9"/>
    <w:p w:rsidR="00A26A21" w:rsidRDefault="00A345A1" w:rsidP="00E678F9">
      <w:r>
        <w:rPr>
          <w:noProof/>
        </w:rPr>
        <w:drawing>
          <wp:anchor distT="0" distB="0" distL="114300" distR="114300" simplePos="0" relativeHeight="251669504" behindDoc="0" locked="0" layoutInCell="1" allowOverlap="1" wp14:anchorId="481DBCD6" wp14:editId="37E22B4B">
            <wp:simplePos x="0" y="0"/>
            <wp:positionH relativeFrom="column">
              <wp:posOffset>407035</wp:posOffset>
            </wp:positionH>
            <wp:positionV relativeFrom="paragraph">
              <wp:posOffset>278765</wp:posOffset>
            </wp:positionV>
            <wp:extent cx="5181600" cy="4581525"/>
            <wp:effectExtent l="0" t="0" r="0" b="9525"/>
            <wp:wrapNone/>
            <wp:docPr id="13" name="図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81600" cy="45815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❶　県内のローカル患者会</w:t>
      </w:r>
    </w:p>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345A1" w:rsidP="00E678F9">
      <w:r>
        <w:rPr>
          <w:rFonts w:hint="eastAsia"/>
        </w:rPr>
        <w:lastRenderedPageBreak/>
        <w:t xml:space="preserve">　　　　❷　県内のローカル患者会の内容紹介事例（一部を掲載）</w:t>
      </w:r>
    </w:p>
    <w:p w:rsidR="00A26A21" w:rsidRDefault="00A26A21" w:rsidP="00E678F9">
      <w:r>
        <w:rPr>
          <w:rFonts w:hint="eastAsia"/>
        </w:rPr>
        <w:t xml:space="preserve">　　　</w:t>
      </w:r>
      <w:r w:rsidR="00A345A1">
        <w:rPr>
          <w:noProof/>
        </w:rPr>
        <w:drawing>
          <wp:anchor distT="0" distB="0" distL="114300" distR="114300" simplePos="0" relativeHeight="251667456" behindDoc="0" locked="0" layoutInCell="1" allowOverlap="1" wp14:anchorId="6B772661" wp14:editId="550845C2">
            <wp:simplePos x="0" y="0"/>
            <wp:positionH relativeFrom="column">
              <wp:posOffset>155812</wp:posOffset>
            </wp:positionH>
            <wp:positionV relativeFrom="paragraph">
              <wp:posOffset>121172</wp:posOffset>
            </wp:positionV>
            <wp:extent cx="5047162" cy="6882493"/>
            <wp:effectExtent l="0" t="0" r="1270" b="0"/>
            <wp:wrapNone/>
            <wp:docPr id="11" name="図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47741" cy="6883283"/>
                    </a:xfrm>
                    <a:prstGeom prst="rect">
                      <a:avLst/>
                    </a:prstGeom>
                  </pic:spPr>
                </pic:pic>
              </a:graphicData>
            </a:graphic>
            <wp14:sizeRelH relativeFrom="page">
              <wp14:pctWidth>0</wp14:pctWidth>
            </wp14:sizeRelH>
            <wp14:sizeRelV relativeFrom="page">
              <wp14:pctHeight>0</wp14:pctHeight>
            </wp14:sizeRelV>
          </wp:anchor>
        </w:drawing>
      </w:r>
    </w:p>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26A21" w:rsidRDefault="00A26A2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A345A1" w:rsidRDefault="00A345A1" w:rsidP="00E678F9"/>
    <w:p w:rsidR="00E817A1" w:rsidRDefault="00E817A1" w:rsidP="00E678F9"/>
    <w:p w:rsidR="004E6013" w:rsidRDefault="004E6013" w:rsidP="00E678F9">
      <w:pPr>
        <w:rPr>
          <w:b/>
        </w:rPr>
      </w:pPr>
      <w:r w:rsidRPr="004E6013">
        <w:rPr>
          <w:rFonts w:hint="eastAsia"/>
          <w:b/>
        </w:rPr>
        <w:t>＊</w:t>
      </w:r>
      <w:r w:rsidR="00E817A1" w:rsidRPr="004E6013">
        <w:rPr>
          <w:rFonts w:hint="eastAsia"/>
          <w:b/>
        </w:rPr>
        <w:t>骨髄バンク関連</w:t>
      </w:r>
    </w:p>
    <w:p w:rsidR="00E817A1" w:rsidRDefault="00E3701E" w:rsidP="004E6013">
      <w:pPr>
        <w:ind w:firstLineChars="400" w:firstLine="840"/>
      </w:pPr>
      <w:hyperlink r:id="rId21" w:history="1">
        <w:r w:rsidR="00E817A1" w:rsidRPr="00E817A1">
          <w:rPr>
            <w:rStyle w:val="a3"/>
            <w:rFonts w:hint="eastAsia"/>
          </w:rPr>
          <w:t>岩手県骨髄バンク推進協議会</w:t>
        </w:r>
      </w:hyperlink>
    </w:p>
    <w:p w:rsidR="00E817A1" w:rsidRDefault="00E817A1" w:rsidP="00E678F9"/>
    <w:p w:rsidR="00E817A1" w:rsidRDefault="00E817A1" w:rsidP="00E678F9"/>
    <w:p w:rsidR="00981AE6" w:rsidRDefault="00981AE6" w:rsidP="00981AE6">
      <w:r>
        <w:rPr>
          <w:rFonts w:hint="eastAsia"/>
        </w:rPr>
        <w:t>患者会や患者支援団体に関わる情報が多くなってきているが、特定疾患に関わる患者会などは、地域を限るとまだまだ数は少ない。また、他の患者会や支援団体の動向は、患者会の運営に携わる人にとってその在り方を考えるのに参考にある。公開されていない患者会もあるので、</w:t>
      </w:r>
      <w:r w:rsidR="001C74C4">
        <w:rPr>
          <w:rFonts w:hint="eastAsia"/>
        </w:rPr>
        <w:t>岩手県</w:t>
      </w:r>
      <w:r>
        <w:rPr>
          <w:rFonts w:hint="eastAsia"/>
        </w:rPr>
        <w:t>内の情報としては限られたものであるが、最近の情報を取りまとめてみた。</w:t>
      </w:r>
    </w:p>
    <w:p w:rsidR="00981AE6" w:rsidRDefault="00981AE6" w:rsidP="00981AE6">
      <w:r>
        <w:rPr>
          <w:rFonts w:hint="eastAsia"/>
        </w:rPr>
        <w:t xml:space="preserve">　　　　　　　　　　　　　　　　　　　　　　　　　　　　　　　（文責：三鍋康彦）</w:t>
      </w:r>
    </w:p>
    <w:p w:rsidR="00A26A21" w:rsidRPr="00981AE6" w:rsidRDefault="00A26A21" w:rsidP="00E678F9"/>
    <w:p w:rsidR="000C12E1" w:rsidRDefault="000C12E1" w:rsidP="00E678F9">
      <w:r>
        <w:rPr>
          <w:rFonts w:hint="eastAsia"/>
        </w:rPr>
        <w:t xml:space="preserve">　　　　　　　　　　　　　　　　　　　　　　　　　　　　　　　</w:t>
      </w:r>
    </w:p>
    <w:sectPr w:rsidR="000C12E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01E" w:rsidRDefault="00E3701E" w:rsidP="00981AE6">
      <w:r>
        <w:separator/>
      </w:r>
    </w:p>
  </w:endnote>
  <w:endnote w:type="continuationSeparator" w:id="0">
    <w:p w:rsidR="00E3701E" w:rsidRDefault="00E3701E" w:rsidP="0098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01E" w:rsidRDefault="00E3701E" w:rsidP="00981AE6">
      <w:r>
        <w:separator/>
      </w:r>
    </w:p>
  </w:footnote>
  <w:footnote w:type="continuationSeparator" w:id="0">
    <w:p w:rsidR="00E3701E" w:rsidRDefault="00E3701E" w:rsidP="00981A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F9"/>
    <w:rsid w:val="00041EF8"/>
    <w:rsid w:val="000C12E1"/>
    <w:rsid w:val="00167400"/>
    <w:rsid w:val="00191A3E"/>
    <w:rsid w:val="001C74C4"/>
    <w:rsid w:val="001E4E94"/>
    <w:rsid w:val="002B0365"/>
    <w:rsid w:val="002C3BFC"/>
    <w:rsid w:val="002F3226"/>
    <w:rsid w:val="004E6013"/>
    <w:rsid w:val="00565B29"/>
    <w:rsid w:val="00597963"/>
    <w:rsid w:val="00742CC0"/>
    <w:rsid w:val="008D183F"/>
    <w:rsid w:val="00957402"/>
    <w:rsid w:val="00981AE6"/>
    <w:rsid w:val="00A26A21"/>
    <w:rsid w:val="00A345A1"/>
    <w:rsid w:val="00A85D80"/>
    <w:rsid w:val="00A94D05"/>
    <w:rsid w:val="00E00973"/>
    <w:rsid w:val="00E3701E"/>
    <w:rsid w:val="00E678F9"/>
    <w:rsid w:val="00E817A1"/>
    <w:rsid w:val="00F17160"/>
    <w:rsid w:val="00FC4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5EA0BF8-862C-479E-8E57-F33E743A6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9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78F9"/>
    <w:rPr>
      <w:color w:val="0563C1" w:themeColor="hyperlink"/>
      <w:u w:val="single"/>
    </w:rPr>
  </w:style>
  <w:style w:type="paragraph" w:styleId="a4">
    <w:name w:val="header"/>
    <w:basedOn w:val="a"/>
    <w:link w:val="a5"/>
    <w:uiPriority w:val="99"/>
    <w:unhideWhenUsed/>
    <w:rsid w:val="00981AE6"/>
    <w:pPr>
      <w:tabs>
        <w:tab w:val="center" w:pos="4252"/>
        <w:tab w:val="right" w:pos="8504"/>
      </w:tabs>
      <w:snapToGrid w:val="0"/>
    </w:pPr>
  </w:style>
  <w:style w:type="character" w:customStyle="1" w:styleId="a5">
    <w:name w:val="ヘッダー (文字)"/>
    <w:basedOn w:val="a0"/>
    <w:link w:val="a4"/>
    <w:uiPriority w:val="99"/>
    <w:rsid w:val="00981AE6"/>
  </w:style>
  <w:style w:type="paragraph" w:styleId="a6">
    <w:name w:val="footer"/>
    <w:basedOn w:val="a"/>
    <w:link w:val="a7"/>
    <w:uiPriority w:val="99"/>
    <w:unhideWhenUsed/>
    <w:rsid w:val="00981AE6"/>
    <w:pPr>
      <w:tabs>
        <w:tab w:val="center" w:pos="4252"/>
        <w:tab w:val="right" w:pos="8504"/>
      </w:tabs>
      <w:snapToGrid w:val="0"/>
    </w:pPr>
  </w:style>
  <w:style w:type="character" w:customStyle="1" w:styleId="a7">
    <w:name w:val="フッター (文字)"/>
    <w:basedOn w:val="a0"/>
    <w:link w:val="a6"/>
    <w:uiPriority w:val="99"/>
    <w:rsid w:val="00981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iwate.jp/dbps_data/_material_/_files/000/000/024/747/saron2905.pdf" TargetMode="External"/><Relationship Id="rId13" Type="http://schemas.openxmlformats.org/officeDocument/2006/relationships/hyperlink" Target="http://www.iwate-med.ac.jp/hospital/gancenter/salon/index.html" TargetMode="External"/><Relationship Id="rId18" Type="http://schemas.openxmlformats.org/officeDocument/2006/relationships/hyperlink" Target="http://www.pref.iwate.jp/dbps_data/_material_/_files/000/000/024/793/kanjya2966.pdf" TargetMode="External"/><Relationship Id="rId3" Type="http://schemas.openxmlformats.org/officeDocument/2006/relationships/webSettings" Target="webSettings.xml"/><Relationship Id="rId21" Type="http://schemas.openxmlformats.org/officeDocument/2006/relationships/hyperlink" Target="http://www.jmdp.or.jp/volunteer/group/v01.html" TargetMode="External"/><Relationship Id="rId7" Type="http://schemas.openxmlformats.org/officeDocument/2006/relationships/hyperlink" Target="http://www.pref.iwate.jp/iryou/kenkou/gantaisaku/024747.html" TargetMode="External"/><Relationship Id="rId12" Type="http://schemas.openxmlformats.org/officeDocument/2006/relationships/image" Target="media/image2.png"/><Relationship Id="rId17" Type="http://schemas.openxmlformats.org/officeDocument/2006/relationships/hyperlink" Target="http://www.pref.iwate.jp/iryou/kenkou/gantaisaku/024793.html"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www.pref.iwate.jp/dbps_data/_material_/_files/000/000/044/681/h29gan.pdf"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www.iwate-med.ac.jp/hospital/gancenter/salon/02schedule/index.html#s_4" TargetMode="External"/><Relationship Id="rId23" Type="http://schemas.openxmlformats.org/officeDocument/2006/relationships/theme" Target="theme/theme1.xml"/><Relationship Id="rId10" Type="http://schemas.openxmlformats.org/officeDocument/2006/relationships/hyperlink" Target="http://www.pref.iwate.jp/iryou/kenkou/gantaisaku/024747.html"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www.pref.iwate.jp/iryou/kenkou/gantaisaku/024747.html"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6</Pages>
  <Words>331</Words>
  <Characters>1891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三鍋康彦</dc:creator>
  <cp:keywords/>
  <dc:description/>
  <cp:lastModifiedBy>三鍋 康彦</cp:lastModifiedBy>
  <cp:revision>10</cp:revision>
  <dcterms:created xsi:type="dcterms:W3CDTF">2018-03-08T01:25:00Z</dcterms:created>
  <dcterms:modified xsi:type="dcterms:W3CDTF">2018-06-09T05:54:00Z</dcterms:modified>
</cp:coreProperties>
</file>